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2C2" w:rsidRDefault="001D02C2" w:rsidP="001D02C2">
      <w:pPr>
        <w:jc w:val="center"/>
        <w:rPr>
          <w:rFonts w:eastAsia="Times New Roman"/>
          <w:b/>
          <w:lang w:val="da-DK"/>
        </w:rPr>
      </w:pPr>
      <w:r w:rsidRPr="001D02C2">
        <w:rPr>
          <w:rFonts w:eastAsia="Times New Roman"/>
          <w:b/>
          <w:lang w:val="da-DK"/>
        </w:rPr>
        <w:drawing>
          <wp:inline distT="0" distB="0" distL="0" distR="0" wp14:anchorId="42D997EF" wp14:editId="00DB2B7E">
            <wp:extent cx="660923" cy="856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2277" cy="884433"/>
                    </a:xfrm>
                    <a:prstGeom prst="rect">
                      <a:avLst/>
                    </a:prstGeom>
                  </pic:spPr>
                </pic:pic>
              </a:graphicData>
            </a:graphic>
          </wp:inline>
        </w:drawing>
      </w:r>
    </w:p>
    <w:p w:rsidR="001D02C2" w:rsidRDefault="001D02C2" w:rsidP="001D02C2">
      <w:pPr>
        <w:rPr>
          <w:rFonts w:eastAsia="Times New Roman"/>
          <w:b/>
          <w:lang w:val="da-DK"/>
        </w:rPr>
      </w:pPr>
    </w:p>
    <w:p w:rsidR="001D02C2" w:rsidRDefault="001D02C2" w:rsidP="001D02C2">
      <w:pPr>
        <w:rPr>
          <w:rFonts w:eastAsia="Times New Roman"/>
          <w:b/>
          <w:lang w:val="da-DK"/>
        </w:rPr>
      </w:pPr>
    </w:p>
    <w:p w:rsidR="001D02C2" w:rsidRPr="001D02C2" w:rsidRDefault="001D02C2" w:rsidP="001D02C2">
      <w:pPr>
        <w:rPr>
          <w:rFonts w:eastAsia="Times New Roman"/>
          <w:b/>
          <w:lang w:val="da-DK"/>
        </w:rPr>
      </w:pPr>
      <w:r w:rsidRPr="001D02C2">
        <w:rPr>
          <w:rFonts w:eastAsia="Times New Roman"/>
          <w:b/>
          <w:lang w:val="da-DK"/>
        </w:rPr>
        <w:t xml:space="preserve">Formål </w:t>
      </w:r>
    </w:p>
    <w:p w:rsidR="001D02C2" w:rsidRDefault="001D02C2" w:rsidP="001D02C2">
      <w:pPr>
        <w:rPr>
          <w:rFonts w:eastAsia="Times New Roman"/>
          <w:lang w:val="da-DK"/>
        </w:rPr>
      </w:pPr>
    </w:p>
    <w:p w:rsidR="001D02C2" w:rsidRPr="001D02C2" w:rsidRDefault="001D02C2" w:rsidP="001D02C2">
      <w:pPr>
        <w:rPr>
          <w:rFonts w:eastAsia="Times New Roman"/>
          <w:sz w:val="20"/>
          <w:szCs w:val="20"/>
          <w:lang w:val="da-DK"/>
        </w:rPr>
      </w:pPr>
      <w:r w:rsidRPr="001D02C2">
        <w:rPr>
          <w:rFonts w:eastAsia="Times New Roman"/>
          <w:sz w:val="20"/>
          <w:szCs w:val="20"/>
          <w:lang w:val="da-DK"/>
        </w:rPr>
        <w:t>Foreningskataloget kan give dig overblik over dine nuværende og potentielle samarbejder, så du forenkler det koordinerende foreningsarbejde for dig selv og bevarer overblikket. Varighed: Løbende opdatering og justering særligt efter samtale og nye aftaler med forening</w:t>
      </w:r>
    </w:p>
    <w:p w:rsidR="001D02C2" w:rsidRDefault="001D02C2" w:rsidP="001D02C2">
      <w:pPr>
        <w:rPr>
          <w:rFonts w:eastAsia="Times New Roman"/>
          <w:lang w:val="da-DK"/>
        </w:rPr>
      </w:pPr>
    </w:p>
    <w:p w:rsidR="001D02C2" w:rsidRDefault="001D02C2" w:rsidP="001D02C2">
      <w:pPr>
        <w:rPr>
          <w:rFonts w:eastAsia="Times New Roman"/>
          <w:lang w:val="da-DK"/>
        </w:rPr>
      </w:pPr>
    </w:p>
    <w:p w:rsidR="001D02C2" w:rsidRPr="001D02C2" w:rsidRDefault="001D02C2" w:rsidP="001D02C2">
      <w:pPr>
        <w:jc w:val="center"/>
        <w:rPr>
          <w:rFonts w:eastAsia="Times New Roman"/>
          <w:lang w:val="da-DK"/>
        </w:rPr>
      </w:pPr>
      <w:r w:rsidRPr="001D02C2">
        <w:rPr>
          <w:rFonts w:eastAsia="Times New Roman"/>
          <w:lang w:val="da-DK"/>
        </w:rPr>
        <w:drawing>
          <wp:inline distT="0" distB="0" distL="0" distR="0" wp14:anchorId="434C5416" wp14:editId="3212A6B5">
            <wp:extent cx="468948" cy="49653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393" cy="511827"/>
                    </a:xfrm>
                    <a:prstGeom prst="rect">
                      <a:avLst/>
                    </a:prstGeom>
                  </pic:spPr>
                </pic:pic>
              </a:graphicData>
            </a:graphic>
          </wp:inline>
        </w:drawing>
      </w:r>
    </w:p>
    <w:p w:rsidR="001D02C2" w:rsidRPr="001D02C2" w:rsidRDefault="001D02C2" w:rsidP="001D02C2">
      <w:pPr>
        <w:rPr>
          <w:rFonts w:eastAsia="Times New Roman"/>
          <w:b/>
          <w:lang w:val="da-DK"/>
        </w:rPr>
      </w:pPr>
      <w:r w:rsidRPr="001D02C2">
        <w:rPr>
          <w:rFonts w:eastAsia="Times New Roman"/>
          <w:b/>
          <w:lang w:val="da-DK"/>
        </w:rPr>
        <w:t xml:space="preserve">Vær opmærksom på </w:t>
      </w:r>
    </w:p>
    <w:p w:rsidR="001D02C2" w:rsidRPr="001D02C2" w:rsidRDefault="001D02C2" w:rsidP="001D02C2">
      <w:pPr>
        <w:rPr>
          <w:rFonts w:eastAsia="Times New Roman"/>
          <w:lang w:val="da-DK"/>
        </w:rPr>
      </w:pPr>
    </w:p>
    <w:p w:rsidR="001D02C2" w:rsidRPr="001D02C2" w:rsidRDefault="001D02C2" w:rsidP="001D02C2">
      <w:pPr>
        <w:rPr>
          <w:rFonts w:eastAsia="Times New Roman"/>
          <w:sz w:val="20"/>
          <w:szCs w:val="20"/>
          <w:lang w:val="da-DK"/>
        </w:rPr>
      </w:pPr>
      <w:r w:rsidRPr="001D02C2">
        <w:rPr>
          <w:rFonts w:eastAsia="Times New Roman"/>
          <w:sz w:val="20"/>
          <w:szCs w:val="20"/>
          <w:lang w:val="da-DK"/>
        </w:rPr>
        <w:t xml:space="preserve">Der er udarbejdet en skabelon, som du kan bruge i dit arbejde til at få overblik over foreningssamarbejdet. Se i forlængelse af det et eksempel på et udfyldt skema på de følgende sider. </w:t>
      </w:r>
    </w:p>
    <w:p w:rsidR="001D02C2" w:rsidRDefault="001D02C2" w:rsidP="001D02C2">
      <w:pPr>
        <w:rPr>
          <w:rFonts w:eastAsia="Times New Roman"/>
          <w:lang w:val="da-DK"/>
        </w:rPr>
      </w:pPr>
    </w:p>
    <w:p w:rsidR="001D02C2" w:rsidRPr="001D02C2" w:rsidRDefault="001D02C2" w:rsidP="001D02C2">
      <w:pPr>
        <w:rPr>
          <w:rFonts w:eastAsia="Times New Roman"/>
          <w:lang w:val="da-DK"/>
        </w:rPr>
      </w:pPr>
    </w:p>
    <w:p w:rsidR="001D02C2" w:rsidRPr="001D02C2" w:rsidRDefault="001D02C2" w:rsidP="001D02C2">
      <w:pPr>
        <w:rPr>
          <w:rFonts w:eastAsia="Times New Roman"/>
          <w:b/>
          <w:lang w:val="da-DK"/>
        </w:rPr>
      </w:pPr>
      <w:r w:rsidRPr="001D02C2">
        <w:rPr>
          <w:rFonts w:eastAsia="Times New Roman"/>
          <w:b/>
          <w:lang w:val="da-DK"/>
        </w:rPr>
        <w:t xml:space="preserve">Fremgangsmåde </w:t>
      </w:r>
    </w:p>
    <w:p w:rsidR="001D02C2" w:rsidRPr="001D02C2" w:rsidRDefault="001D02C2" w:rsidP="001D02C2">
      <w:pPr>
        <w:rPr>
          <w:rFonts w:eastAsia="Times New Roman"/>
          <w:lang w:val="da-DK"/>
        </w:rPr>
      </w:pPr>
    </w:p>
    <w:p w:rsidR="001D02C2" w:rsidRDefault="001D02C2" w:rsidP="001D02C2">
      <w:pPr>
        <w:rPr>
          <w:rFonts w:eastAsia="Times New Roman"/>
          <w:sz w:val="20"/>
          <w:szCs w:val="20"/>
          <w:lang w:val="da-DK"/>
        </w:rPr>
      </w:pPr>
      <w:r w:rsidRPr="001D02C2">
        <w:rPr>
          <w:rFonts w:eastAsia="Times New Roman"/>
          <w:sz w:val="20"/>
          <w:szCs w:val="20"/>
          <w:lang w:val="da-DK"/>
        </w:rPr>
        <w:t xml:space="preserve">Foreningskataloget udfyldes løbende, når du taler med foreningerne. Hold løbende felterne opdaterede, når du har været i kontakt med foreningen. En ny kontaktperson kan for eksempel have indflydelse på både relevante opgaver, fællesskabet og jeres aftaler. Ligeledes kan aftalerne ændre sig. Slet gerne forældet information, og hold skemaet så aktuelt og enkelt som muligt. </w:t>
      </w:r>
    </w:p>
    <w:p w:rsidR="001D02C2" w:rsidRPr="001D02C2" w:rsidRDefault="001D02C2" w:rsidP="001D02C2">
      <w:pPr>
        <w:rPr>
          <w:rFonts w:eastAsia="Times New Roman"/>
          <w:sz w:val="20"/>
          <w:szCs w:val="20"/>
          <w:lang w:val="da-DK"/>
        </w:rPr>
      </w:pPr>
    </w:p>
    <w:p w:rsidR="001D02C2" w:rsidRDefault="001D02C2" w:rsidP="001D02C2">
      <w:pPr>
        <w:rPr>
          <w:rFonts w:eastAsia="Times New Roman"/>
          <w:lang w:val="da-DK"/>
        </w:rPr>
      </w:pPr>
    </w:p>
    <w:p w:rsidR="001D02C2" w:rsidRPr="001D02C2" w:rsidRDefault="001D02C2" w:rsidP="001D02C2">
      <w:pPr>
        <w:jc w:val="center"/>
        <w:rPr>
          <w:rFonts w:eastAsia="Times New Roman"/>
          <w:lang w:val="da-DK"/>
        </w:rPr>
      </w:pPr>
      <w:r w:rsidRPr="001D02C2">
        <w:rPr>
          <w:rFonts w:eastAsia="Times New Roman"/>
          <w:lang w:val="da-DK"/>
        </w:rPr>
        <w:drawing>
          <wp:inline distT="0" distB="0" distL="0" distR="0" wp14:anchorId="4E52D89B" wp14:editId="21BACA36">
            <wp:extent cx="396016" cy="46429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4156" cy="473839"/>
                    </a:xfrm>
                    <a:prstGeom prst="rect">
                      <a:avLst/>
                    </a:prstGeom>
                  </pic:spPr>
                </pic:pic>
              </a:graphicData>
            </a:graphic>
          </wp:inline>
        </w:drawing>
      </w:r>
    </w:p>
    <w:p w:rsidR="001D02C2" w:rsidRPr="001D02C2" w:rsidRDefault="001D02C2" w:rsidP="001D02C2">
      <w:pPr>
        <w:rPr>
          <w:rFonts w:eastAsia="Times New Roman"/>
          <w:b/>
          <w:lang w:val="da-DK"/>
        </w:rPr>
      </w:pPr>
      <w:r w:rsidRPr="001D02C2">
        <w:rPr>
          <w:rFonts w:eastAsia="Times New Roman"/>
          <w:b/>
          <w:lang w:val="da-DK"/>
        </w:rPr>
        <w:t xml:space="preserve">Supplerende redskaber </w:t>
      </w:r>
    </w:p>
    <w:p w:rsidR="001D02C2" w:rsidRPr="001D02C2" w:rsidRDefault="001D02C2" w:rsidP="001D02C2">
      <w:pPr>
        <w:rPr>
          <w:rFonts w:eastAsia="Times New Roman"/>
          <w:lang w:val="da-DK"/>
        </w:rPr>
      </w:pPr>
    </w:p>
    <w:p w:rsidR="001D02C2" w:rsidRDefault="001D02C2" w:rsidP="001D02C2">
      <w:pPr>
        <w:rPr>
          <w:rFonts w:eastAsia="Times New Roman"/>
          <w:sz w:val="20"/>
          <w:szCs w:val="20"/>
          <w:lang w:val="da-DK"/>
        </w:rPr>
      </w:pPr>
      <w:r w:rsidRPr="001D02C2">
        <w:rPr>
          <w:rFonts w:eastAsia="Times New Roman"/>
          <w:sz w:val="20"/>
          <w:szCs w:val="20"/>
          <w:lang w:val="da-DK"/>
        </w:rPr>
        <w:t xml:space="preserve">Find inspiration i redskabet </w:t>
      </w:r>
      <w:hyperlink r:id="rId10" w:history="1">
        <w:r w:rsidRPr="001D02C2">
          <w:rPr>
            <w:rStyle w:val="Hyperlink"/>
            <w:rFonts w:eastAsia="Times New Roman"/>
            <w:sz w:val="20"/>
            <w:szCs w:val="20"/>
            <w:lang w:val="da-DK"/>
          </w:rPr>
          <w:t>Fritidsluppen</w:t>
        </w:r>
      </w:hyperlink>
      <w:bookmarkStart w:id="0" w:name="_GoBack"/>
      <w:bookmarkEnd w:id="0"/>
      <w:r w:rsidRPr="001D02C2">
        <w:rPr>
          <w:rFonts w:eastAsia="Times New Roman"/>
          <w:sz w:val="20"/>
          <w:szCs w:val="20"/>
          <w:lang w:val="da-DK"/>
        </w:rPr>
        <w:t>, hvis du mangler inspiration til at finde foreninger og udvide dit foreningskatalog.</w:t>
      </w: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Default="001D02C2" w:rsidP="001D02C2">
      <w:pPr>
        <w:rPr>
          <w:rFonts w:eastAsia="Times New Roman"/>
          <w:sz w:val="20"/>
          <w:szCs w:val="20"/>
          <w:lang w:val="da-DK"/>
        </w:rPr>
      </w:pPr>
    </w:p>
    <w:p w:rsidR="001D02C2" w:rsidRPr="001D02C2" w:rsidRDefault="001D02C2" w:rsidP="001D02C2">
      <w:pPr>
        <w:rPr>
          <w:rFonts w:eastAsia="Times New Roman"/>
          <w:sz w:val="20"/>
          <w:szCs w:val="20"/>
          <w:lang w:val="da-DK"/>
        </w:rPr>
      </w:pPr>
    </w:p>
    <w:p w:rsidR="001D02C2" w:rsidRDefault="001D02C2" w:rsidP="001D02C2">
      <w:pPr>
        <w:rPr>
          <w:rFonts w:eastAsia="Times New Roman"/>
          <w:lang w:val="da-DK"/>
        </w:rPr>
      </w:pPr>
    </w:p>
    <w:p w:rsidR="001D02C2" w:rsidRPr="001D02C2" w:rsidRDefault="001D02C2" w:rsidP="001D02C2">
      <w:pPr>
        <w:jc w:val="center"/>
        <w:rPr>
          <w:rFonts w:eastAsia="Times New Roman"/>
          <w:sz w:val="28"/>
          <w:szCs w:val="28"/>
          <w:lang w:val="da-DK"/>
        </w:rPr>
      </w:pPr>
      <w:r w:rsidRPr="001D02C2">
        <w:rPr>
          <w:rFonts w:eastAsia="Times New Roman"/>
          <w:sz w:val="28"/>
          <w:szCs w:val="28"/>
          <w:lang w:val="da-DK"/>
        </w:rPr>
        <w:t>Foreningskatalog</w:t>
      </w:r>
    </w:p>
    <w:p w:rsidR="001D02C2" w:rsidRDefault="001D02C2" w:rsidP="001D02C2">
      <w:pPr>
        <w:rPr>
          <w:rFonts w:eastAsia="Times New Roman"/>
          <w:lang w:val="da-DK"/>
        </w:rPr>
      </w:pPr>
    </w:p>
    <w:p w:rsidR="001D02C2" w:rsidRPr="001D02C2" w:rsidRDefault="001D02C2" w:rsidP="001D02C2">
      <w:pPr>
        <w:rPr>
          <w:rFonts w:eastAsia="Times New Roman"/>
          <w:lang w:val="da-DK"/>
        </w:rPr>
      </w:pPr>
    </w:p>
    <w:tbl>
      <w:tblPr>
        <w:tblStyle w:val="GridTable1Light-Accent1"/>
        <w:tblW w:w="0" w:type="auto"/>
        <w:tblBorders>
          <w:insideH w:val="single" w:sz="12" w:space="0" w:color="8EAADB" w:themeColor="accent1" w:themeTint="99"/>
        </w:tblBorders>
        <w:tblLook w:val="04A0" w:firstRow="1" w:lastRow="0" w:firstColumn="1" w:lastColumn="0" w:noHBand="0" w:noVBand="1"/>
      </w:tblPr>
      <w:tblGrid>
        <w:gridCol w:w="2405"/>
        <w:gridCol w:w="2405"/>
        <w:gridCol w:w="2406"/>
        <w:gridCol w:w="2406"/>
      </w:tblGrid>
      <w:tr w:rsidR="001D02C2" w:rsidRPr="001D02C2" w:rsidTr="001D0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0082B7"/>
              <w:left w:val="single" w:sz="4" w:space="0" w:color="0082B7"/>
              <w:bottom w:val="single" w:sz="4" w:space="0" w:color="A5A5A5" w:themeColor="accent3"/>
              <w:right w:val="single" w:sz="4" w:space="0" w:color="0082B7"/>
            </w:tcBorders>
            <w:shd w:val="clear" w:color="auto" w:fill="0082B7"/>
          </w:tcPr>
          <w:p w:rsidR="001D02C2" w:rsidRDefault="001D02C2" w:rsidP="002313CA">
            <w:pPr>
              <w:spacing w:line="276" w:lineRule="auto"/>
              <w:rPr>
                <w:b w:val="0"/>
                <w:bCs w:val="0"/>
                <w:sz w:val="18"/>
                <w:szCs w:val="18"/>
                <w:lang w:val="da-DK"/>
              </w:rPr>
            </w:pPr>
          </w:p>
          <w:p w:rsidR="001D02C2" w:rsidRDefault="001D02C2" w:rsidP="002313CA">
            <w:pPr>
              <w:spacing w:line="276" w:lineRule="auto"/>
              <w:rPr>
                <w:b w:val="0"/>
                <w:bCs w:val="0"/>
                <w:sz w:val="18"/>
                <w:szCs w:val="18"/>
                <w:lang w:val="da-DK"/>
              </w:rPr>
            </w:pPr>
          </w:p>
          <w:p w:rsidR="001D02C2" w:rsidRPr="001D02C2" w:rsidRDefault="001D02C2" w:rsidP="002313CA">
            <w:pPr>
              <w:spacing w:line="276" w:lineRule="auto"/>
              <w:rPr>
                <w:b w:val="0"/>
                <w:bCs w:val="0"/>
                <w:color w:val="FFFFFF" w:themeColor="background1"/>
                <w:sz w:val="18"/>
                <w:szCs w:val="18"/>
                <w:lang w:val="da-DK"/>
              </w:rPr>
            </w:pPr>
            <w:r w:rsidRPr="001D02C2">
              <w:rPr>
                <w:color w:val="FFFFFF" w:themeColor="background1"/>
                <w:sz w:val="18"/>
                <w:szCs w:val="18"/>
                <w:lang w:val="da-DK"/>
              </w:rPr>
              <w:t>Foreningen/</w:t>
            </w:r>
          </w:p>
          <w:p w:rsidR="001D02C2" w:rsidRPr="001D02C2" w:rsidRDefault="001D02C2" w:rsidP="002313CA">
            <w:pPr>
              <w:spacing w:line="276" w:lineRule="auto"/>
              <w:rPr>
                <w:b w:val="0"/>
                <w:bCs w:val="0"/>
                <w:color w:val="FFFFFF" w:themeColor="background1"/>
                <w:sz w:val="18"/>
                <w:szCs w:val="18"/>
                <w:lang w:val="da-DK"/>
              </w:rPr>
            </w:pPr>
            <w:r w:rsidRPr="001D02C2">
              <w:rPr>
                <w:color w:val="FFFFFF" w:themeColor="background1"/>
                <w:sz w:val="18"/>
                <w:szCs w:val="18"/>
                <w:lang w:val="da-DK"/>
              </w:rPr>
              <w:t>Virksomheden</w:t>
            </w:r>
          </w:p>
          <w:p w:rsidR="001D02C2" w:rsidRPr="001D02C2" w:rsidRDefault="001D02C2" w:rsidP="002313CA">
            <w:pPr>
              <w:spacing w:line="276" w:lineRule="auto"/>
              <w:rPr>
                <w:sz w:val="18"/>
                <w:szCs w:val="18"/>
                <w:lang w:val="da-DK"/>
              </w:rPr>
            </w:pPr>
          </w:p>
        </w:tc>
        <w:tc>
          <w:tcPr>
            <w:tcW w:w="2405" w:type="dxa"/>
            <w:tcBorders>
              <w:top w:val="single" w:sz="4" w:space="0" w:color="0082B7"/>
              <w:left w:val="single" w:sz="4" w:space="0" w:color="0082B7"/>
              <w:bottom w:val="single" w:sz="4" w:space="0" w:color="A5A5A5" w:themeColor="accent3"/>
              <w:right w:val="single" w:sz="4" w:space="0" w:color="0082B7"/>
            </w:tcBorders>
            <w:shd w:val="clear" w:color="auto" w:fill="0082B7"/>
          </w:tcPr>
          <w:p w:rsidR="001D02C2" w:rsidRDefault="001D02C2" w:rsidP="002313CA">
            <w:pPr>
              <w:spacing w:line="276" w:lineRule="auto"/>
              <w:cnfStyle w:val="100000000000" w:firstRow="1" w:lastRow="0" w:firstColumn="0" w:lastColumn="0" w:oddVBand="0" w:evenVBand="0" w:oddHBand="0" w:evenHBand="0" w:firstRowFirstColumn="0" w:firstRowLastColumn="0" w:lastRowFirstColumn="0" w:lastRowLastColumn="0"/>
              <w:rPr>
                <w:b w:val="0"/>
                <w:bCs w:val="0"/>
                <w:sz w:val="18"/>
                <w:szCs w:val="18"/>
                <w:lang w:val="da-DK"/>
              </w:rPr>
            </w:pPr>
          </w:p>
          <w:p w:rsidR="001D02C2" w:rsidRDefault="001D02C2" w:rsidP="002313CA">
            <w:pPr>
              <w:spacing w:line="276" w:lineRule="auto"/>
              <w:cnfStyle w:val="100000000000" w:firstRow="1" w:lastRow="0" w:firstColumn="0" w:lastColumn="0" w:oddVBand="0" w:evenVBand="0" w:oddHBand="0" w:evenHBand="0" w:firstRowFirstColumn="0" w:firstRowLastColumn="0" w:lastRowFirstColumn="0" w:lastRowLastColumn="0"/>
              <w:rPr>
                <w:bCs w:val="0"/>
                <w:sz w:val="18"/>
                <w:szCs w:val="18"/>
                <w:lang w:val="da-DK"/>
              </w:rPr>
            </w:pPr>
          </w:p>
          <w:p w:rsidR="001D02C2" w:rsidRPr="001D02C2" w:rsidRDefault="001D02C2" w:rsidP="002313CA">
            <w:pPr>
              <w:spacing w:line="276" w:lineRule="auto"/>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lang w:val="da-DK"/>
              </w:rPr>
            </w:pPr>
            <w:r>
              <w:rPr>
                <w:b w:val="0"/>
                <w:color w:val="FFFFFF" w:themeColor="background1"/>
                <w:sz w:val="18"/>
                <w:szCs w:val="18"/>
                <w:lang w:val="da-DK"/>
              </w:rPr>
              <w:t>Skriv navnet</w:t>
            </w:r>
            <w:r w:rsidRPr="001D02C2">
              <w:rPr>
                <w:b w:val="0"/>
                <w:color w:val="FFFFFF" w:themeColor="background1"/>
                <w:sz w:val="18"/>
                <w:szCs w:val="18"/>
                <w:lang w:val="da-DK"/>
              </w:rPr>
              <w:t xml:space="preserve"> her</w:t>
            </w:r>
          </w:p>
          <w:p w:rsidR="001D02C2" w:rsidRPr="001D02C2" w:rsidRDefault="001D02C2" w:rsidP="002313CA">
            <w:pPr>
              <w:spacing w:line="276" w:lineRule="auto"/>
              <w:cnfStyle w:val="100000000000" w:firstRow="1"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0082B7"/>
              <w:left w:val="single" w:sz="4" w:space="0" w:color="0082B7"/>
              <w:bottom w:val="single" w:sz="4" w:space="0" w:color="A5A5A5" w:themeColor="accent3"/>
              <w:right w:val="single" w:sz="4" w:space="0" w:color="0082B7"/>
            </w:tcBorders>
            <w:shd w:val="clear" w:color="auto" w:fill="0082B7"/>
          </w:tcPr>
          <w:p w:rsidR="001D02C2" w:rsidRDefault="001D02C2" w:rsidP="002313CA">
            <w:pPr>
              <w:spacing w:line="276" w:lineRule="auto"/>
              <w:cnfStyle w:val="100000000000" w:firstRow="1" w:lastRow="0" w:firstColumn="0" w:lastColumn="0" w:oddVBand="0" w:evenVBand="0" w:oddHBand="0" w:evenHBand="0" w:firstRowFirstColumn="0" w:firstRowLastColumn="0" w:lastRowFirstColumn="0" w:lastRowLastColumn="0"/>
              <w:rPr>
                <w:b w:val="0"/>
                <w:bCs w:val="0"/>
                <w:sz w:val="18"/>
                <w:szCs w:val="18"/>
                <w:lang w:val="da-DK"/>
              </w:rPr>
            </w:pPr>
          </w:p>
          <w:p w:rsidR="001D02C2" w:rsidRDefault="001D02C2" w:rsidP="002313CA">
            <w:pPr>
              <w:spacing w:line="276" w:lineRule="auto"/>
              <w:cnfStyle w:val="100000000000" w:firstRow="1" w:lastRow="0" w:firstColumn="0" w:lastColumn="0" w:oddVBand="0" w:evenVBand="0" w:oddHBand="0" w:evenHBand="0" w:firstRowFirstColumn="0" w:firstRowLastColumn="0" w:lastRowFirstColumn="0" w:lastRowLastColumn="0"/>
              <w:rPr>
                <w:bCs w:val="0"/>
                <w:sz w:val="18"/>
                <w:szCs w:val="18"/>
                <w:lang w:val="da-DK"/>
              </w:rPr>
            </w:pPr>
          </w:p>
          <w:p w:rsidR="001D02C2" w:rsidRPr="001D02C2" w:rsidRDefault="001D02C2" w:rsidP="001D02C2">
            <w:pPr>
              <w:spacing w:line="276" w:lineRule="auto"/>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lang w:val="da-DK"/>
              </w:rPr>
            </w:pPr>
            <w:r>
              <w:rPr>
                <w:b w:val="0"/>
                <w:color w:val="FFFFFF" w:themeColor="background1"/>
                <w:sz w:val="18"/>
                <w:szCs w:val="18"/>
                <w:lang w:val="da-DK"/>
              </w:rPr>
              <w:t>Skriv navnet</w:t>
            </w:r>
            <w:r w:rsidRPr="001D02C2">
              <w:rPr>
                <w:b w:val="0"/>
                <w:color w:val="FFFFFF" w:themeColor="background1"/>
                <w:sz w:val="18"/>
                <w:szCs w:val="18"/>
                <w:lang w:val="da-DK"/>
              </w:rPr>
              <w:t xml:space="preserve"> her</w:t>
            </w:r>
          </w:p>
          <w:p w:rsidR="001D02C2" w:rsidRPr="001D02C2" w:rsidRDefault="001D02C2" w:rsidP="002313CA">
            <w:pPr>
              <w:spacing w:line="276" w:lineRule="auto"/>
              <w:cnfStyle w:val="100000000000" w:firstRow="1"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0082B7"/>
              <w:left w:val="single" w:sz="4" w:space="0" w:color="0082B7"/>
              <w:bottom w:val="single" w:sz="4" w:space="0" w:color="A5A5A5" w:themeColor="accent3"/>
              <w:right w:val="single" w:sz="4" w:space="0" w:color="0082B7"/>
            </w:tcBorders>
            <w:shd w:val="clear" w:color="auto" w:fill="0082B7"/>
          </w:tcPr>
          <w:p w:rsidR="001D02C2" w:rsidRDefault="001D02C2" w:rsidP="002313CA">
            <w:pPr>
              <w:spacing w:line="276" w:lineRule="auto"/>
              <w:cnfStyle w:val="100000000000" w:firstRow="1" w:lastRow="0" w:firstColumn="0" w:lastColumn="0" w:oddVBand="0" w:evenVBand="0" w:oddHBand="0" w:evenHBand="0" w:firstRowFirstColumn="0" w:firstRowLastColumn="0" w:lastRowFirstColumn="0" w:lastRowLastColumn="0"/>
              <w:rPr>
                <w:b w:val="0"/>
                <w:bCs w:val="0"/>
                <w:sz w:val="18"/>
                <w:szCs w:val="18"/>
                <w:lang w:val="da-DK"/>
              </w:rPr>
            </w:pPr>
          </w:p>
          <w:p w:rsidR="001D02C2" w:rsidRDefault="001D02C2" w:rsidP="002313CA">
            <w:pPr>
              <w:spacing w:line="276" w:lineRule="auto"/>
              <w:cnfStyle w:val="100000000000" w:firstRow="1" w:lastRow="0" w:firstColumn="0" w:lastColumn="0" w:oddVBand="0" w:evenVBand="0" w:oddHBand="0" w:evenHBand="0" w:firstRowFirstColumn="0" w:firstRowLastColumn="0" w:lastRowFirstColumn="0" w:lastRowLastColumn="0"/>
              <w:rPr>
                <w:bCs w:val="0"/>
                <w:sz w:val="18"/>
                <w:szCs w:val="18"/>
                <w:lang w:val="da-DK"/>
              </w:rPr>
            </w:pPr>
          </w:p>
          <w:p w:rsidR="001D02C2" w:rsidRPr="001D02C2" w:rsidRDefault="001D02C2" w:rsidP="001D02C2">
            <w:pPr>
              <w:spacing w:line="276" w:lineRule="auto"/>
              <w:cnfStyle w:val="100000000000" w:firstRow="1" w:lastRow="0" w:firstColumn="0" w:lastColumn="0" w:oddVBand="0" w:evenVBand="0" w:oddHBand="0" w:evenHBand="0" w:firstRowFirstColumn="0" w:firstRowLastColumn="0" w:lastRowFirstColumn="0" w:lastRowLastColumn="0"/>
              <w:rPr>
                <w:bCs w:val="0"/>
                <w:color w:val="FFFFFF" w:themeColor="background1"/>
                <w:sz w:val="18"/>
                <w:szCs w:val="18"/>
                <w:lang w:val="da-DK"/>
              </w:rPr>
            </w:pPr>
            <w:r>
              <w:rPr>
                <w:b w:val="0"/>
                <w:color w:val="FFFFFF" w:themeColor="background1"/>
                <w:sz w:val="18"/>
                <w:szCs w:val="18"/>
                <w:lang w:val="da-DK"/>
              </w:rPr>
              <w:t>Skriv navnet</w:t>
            </w:r>
            <w:r w:rsidRPr="001D02C2">
              <w:rPr>
                <w:b w:val="0"/>
                <w:color w:val="FFFFFF" w:themeColor="background1"/>
                <w:sz w:val="18"/>
                <w:szCs w:val="18"/>
                <w:lang w:val="da-DK"/>
              </w:rPr>
              <w:t xml:space="preserve"> her</w:t>
            </w:r>
          </w:p>
          <w:p w:rsidR="001D02C2" w:rsidRPr="001D02C2" w:rsidRDefault="001D02C2" w:rsidP="002313CA">
            <w:pPr>
              <w:spacing w:line="276" w:lineRule="auto"/>
              <w:cnfStyle w:val="100000000000" w:firstRow="1" w:lastRow="0" w:firstColumn="0" w:lastColumn="0" w:oddVBand="0" w:evenVBand="0" w:oddHBand="0" w:evenHBand="0" w:firstRowFirstColumn="0" w:firstRowLastColumn="0" w:lastRowFirstColumn="0" w:lastRowLastColumn="0"/>
              <w:rPr>
                <w:sz w:val="18"/>
                <w:szCs w:val="18"/>
                <w:lang w:val="da-DK"/>
              </w:rPr>
            </w:pPr>
          </w:p>
        </w:tc>
      </w:tr>
      <w:tr w:rsidR="001D02C2" w:rsidRPr="001D02C2" w:rsidTr="001D02C2">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Default="001D02C2" w:rsidP="001D02C2">
            <w:pPr>
              <w:spacing w:line="276" w:lineRule="auto"/>
              <w:rPr>
                <w:b w:val="0"/>
                <w:bCs w:val="0"/>
                <w:sz w:val="18"/>
                <w:szCs w:val="18"/>
                <w:lang w:val="da-DK"/>
              </w:rPr>
            </w:pPr>
          </w:p>
          <w:p w:rsidR="001D02C2" w:rsidRDefault="001D02C2" w:rsidP="001D02C2">
            <w:pPr>
              <w:spacing w:line="276" w:lineRule="auto"/>
              <w:rPr>
                <w:b w:val="0"/>
                <w:bCs w:val="0"/>
                <w:sz w:val="18"/>
                <w:szCs w:val="18"/>
                <w:lang w:val="da-DK"/>
              </w:rPr>
            </w:pPr>
            <w:r>
              <w:rPr>
                <w:sz w:val="18"/>
                <w:szCs w:val="18"/>
                <w:lang w:val="da-DK"/>
              </w:rPr>
              <w:t>Kontaktinfo</w:t>
            </w:r>
          </w:p>
          <w:p w:rsidR="001D02C2" w:rsidRPr="001D02C2" w:rsidRDefault="001D02C2" w:rsidP="001D02C2">
            <w:pPr>
              <w:spacing w:line="276" w:lineRule="auto"/>
              <w:rPr>
                <w:sz w:val="18"/>
                <w:szCs w:val="18"/>
                <w:lang w:val="da-DK"/>
              </w:rPr>
            </w:pPr>
          </w:p>
        </w:tc>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1D02C2">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1D02C2">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1D02C2">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1D02C2">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1D02C2">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1D02C2">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1D02C2">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1D02C2">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1D02C2">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r>
      <w:tr w:rsidR="001D02C2" w:rsidRPr="001D02C2" w:rsidTr="001D02C2">
        <w:tblPrEx>
          <w:tblBorders>
            <w:insideH w:val="single" w:sz="4" w:space="0" w:color="B4C6E7" w:themeColor="accent1" w:themeTint="66"/>
          </w:tblBorders>
        </w:tblPrEx>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Default="001D02C2" w:rsidP="002313CA">
            <w:pPr>
              <w:spacing w:line="276" w:lineRule="auto"/>
              <w:rPr>
                <w:b w:val="0"/>
                <w:bCs w:val="0"/>
                <w:sz w:val="18"/>
                <w:szCs w:val="18"/>
                <w:lang w:val="da-DK"/>
              </w:rPr>
            </w:pPr>
          </w:p>
          <w:p w:rsidR="001D02C2" w:rsidRDefault="001D02C2" w:rsidP="002313CA">
            <w:pPr>
              <w:spacing w:line="276" w:lineRule="auto"/>
              <w:rPr>
                <w:b w:val="0"/>
                <w:bCs w:val="0"/>
                <w:sz w:val="18"/>
                <w:szCs w:val="18"/>
                <w:lang w:val="da-DK"/>
              </w:rPr>
            </w:pPr>
            <w:r>
              <w:rPr>
                <w:sz w:val="18"/>
                <w:szCs w:val="18"/>
                <w:lang w:val="da-DK"/>
              </w:rPr>
              <w:t>Foreningens formål og kerneaktivitet</w:t>
            </w:r>
          </w:p>
          <w:p w:rsidR="001D02C2" w:rsidRPr="001D02C2" w:rsidRDefault="001D02C2" w:rsidP="002313CA">
            <w:pPr>
              <w:spacing w:line="276" w:lineRule="auto"/>
              <w:rPr>
                <w:sz w:val="18"/>
                <w:szCs w:val="18"/>
                <w:lang w:val="da-DK"/>
              </w:rPr>
            </w:pPr>
          </w:p>
        </w:tc>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r>
      <w:tr w:rsidR="001D02C2" w:rsidRPr="001D02C2" w:rsidTr="001D02C2">
        <w:tblPrEx>
          <w:tblBorders>
            <w:insideH w:val="single" w:sz="4" w:space="0" w:color="B4C6E7" w:themeColor="accent1" w:themeTint="66"/>
          </w:tblBorders>
        </w:tblPrEx>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rPr>
                <w:b w:val="0"/>
                <w:bCs w:val="0"/>
                <w:sz w:val="18"/>
                <w:szCs w:val="18"/>
                <w:lang w:val="da-DK"/>
              </w:rPr>
            </w:pPr>
          </w:p>
          <w:p w:rsidR="001D02C2" w:rsidRPr="001D02C2" w:rsidRDefault="001D02C2" w:rsidP="001D02C2">
            <w:pPr>
              <w:rPr>
                <w:sz w:val="18"/>
                <w:szCs w:val="18"/>
              </w:rPr>
            </w:pPr>
            <w:proofErr w:type="spellStart"/>
            <w:r w:rsidRPr="001D02C2">
              <w:rPr>
                <w:sz w:val="18"/>
                <w:szCs w:val="18"/>
              </w:rPr>
              <w:t>Relevante</w:t>
            </w:r>
            <w:proofErr w:type="spellEnd"/>
            <w:r w:rsidRPr="001D02C2">
              <w:rPr>
                <w:sz w:val="18"/>
                <w:szCs w:val="18"/>
              </w:rPr>
              <w:t xml:space="preserve"> </w:t>
            </w:r>
            <w:proofErr w:type="spellStart"/>
            <w:r w:rsidRPr="001D02C2">
              <w:rPr>
                <w:sz w:val="18"/>
                <w:szCs w:val="18"/>
              </w:rPr>
              <w:t>Frivilligopgaver</w:t>
            </w:r>
            <w:proofErr w:type="spellEnd"/>
          </w:p>
          <w:p w:rsidR="001D02C2" w:rsidRPr="001D02C2" w:rsidRDefault="001D02C2" w:rsidP="002313CA">
            <w:pPr>
              <w:spacing w:line="276" w:lineRule="auto"/>
              <w:rPr>
                <w:sz w:val="18"/>
                <w:szCs w:val="18"/>
                <w:lang w:val="da-DK"/>
              </w:rPr>
            </w:pPr>
          </w:p>
        </w:tc>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r>
      <w:tr w:rsidR="001D02C2" w:rsidRPr="001D02C2" w:rsidTr="001D02C2">
        <w:tblPrEx>
          <w:tblBorders>
            <w:insideH w:val="single" w:sz="4" w:space="0" w:color="B4C6E7" w:themeColor="accent1" w:themeTint="66"/>
          </w:tblBorders>
        </w:tblPrEx>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rPr>
                <w:b w:val="0"/>
                <w:bCs w:val="0"/>
                <w:sz w:val="18"/>
                <w:szCs w:val="18"/>
                <w:lang w:val="da-DK"/>
              </w:rPr>
            </w:pPr>
          </w:p>
          <w:p w:rsidR="001D02C2" w:rsidRPr="001D02C2" w:rsidRDefault="001D02C2" w:rsidP="001D02C2">
            <w:pPr>
              <w:rPr>
                <w:sz w:val="18"/>
                <w:szCs w:val="18"/>
                <w:lang w:val="da-DK"/>
              </w:rPr>
            </w:pPr>
            <w:r w:rsidRPr="001D02C2">
              <w:rPr>
                <w:sz w:val="18"/>
                <w:szCs w:val="18"/>
                <w:lang w:val="da-DK"/>
              </w:rPr>
              <w:t>Relevant om fællesskab/ rammer og forventninger</w:t>
            </w:r>
          </w:p>
          <w:p w:rsidR="001D02C2" w:rsidRPr="001D02C2" w:rsidRDefault="001D02C2" w:rsidP="002313CA">
            <w:pPr>
              <w:spacing w:line="276" w:lineRule="auto"/>
              <w:rPr>
                <w:sz w:val="18"/>
                <w:szCs w:val="18"/>
                <w:lang w:val="da-DK"/>
              </w:rPr>
            </w:pPr>
          </w:p>
        </w:tc>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r>
      <w:tr w:rsidR="001D02C2" w:rsidRPr="001D02C2" w:rsidTr="001D02C2">
        <w:tblPrEx>
          <w:tblBorders>
            <w:insideH w:val="single" w:sz="4" w:space="0" w:color="B4C6E7" w:themeColor="accent1" w:themeTint="66"/>
          </w:tblBorders>
        </w:tblPrEx>
        <w:tc>
          <w:tcPr>
            <w:cnfStyle w:val="001000000000" w:firstRow="0" w:lastRow="0" w:firstColumn="1" w:lastColumn="0" w:oddVBand="0" w:evenVBand="0" w:oddHBand="0" w:evenHBand="0" w:firstRowFirstColumn="0" w:firstRowLastColumn="0" w:lastRowFirstColumn="0" w:lastRowLastColumn="0"/>
            <w:tcW w:w="9622"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rsidR="001D02C2" w:rsidRPr="001D02C2" w:rsidRDefault="001D02C2" w:rsidP="001D02C2">
            <w:pPr>
              <w:spacing w:line="276" w:lineRule="auto"/>
              <w:jc w:val="center"/>
              <w:rPr>
                <w:b w:val="0"/>
                <w:bCs w:val="0"/>
                <w:sz w:val="18"/>
                <w:szCs w:val="18"/>
                <w:lang w:val="da-DK"/>
              </w:rPr>
            </w:pPr>
          </w:p>
          <w:p w:rsidR="001D02C2" w:rsidRPr="001D02C2" w:rsidRDefault="001D02C2" w:rsidP="001D02C2">
            <w:pPr>
              <w:jc w:val="center"/>
              <w:rPr>
                <w:sz w:val="18"/>
                <w:szCs w:val="18"/>
              </w:rPr>
            </w:pPr>
            <w:proofErr w:type="spellStart"/>
            <w:r w:rsidRPr="001D02C2">
              <w:rPr>
                <w:sz w:val="18"/>
                <w:szCs w:val="18"/>
              </w:rPr>
              <w:t>Aftaler</w:t>
            </w:r>
            <w:proofErr w:type="spellEnd"/>
            <w:r w:rsidRPr="001D02C2">
              <w:rPr>
                <w:sz w:val="18"/>
                <w:szCs w:val="18"/>
              </w:rPr>
              <w:t xml:space="preserve"> </w:t>
            </w:r>
            <w:proofErr w:type="spellStart"/>
            <w:r w:rsidRPr="001D02C2">
              <w:rPr>
                <w:sz w:val="18"/>
                <w:szCs w:val="18"/>
              </w:rPr>
              <w:t>og</w:t>
            </w:r>
            <w:proofErr w:type="spellEnd"/>
            <w:r w:rsidRPr="001D02C2">
              <w:rPr>
                <w:sz w:val="18"/>
                <w:szCs w:val="18"/>
              </w:rPr>
              <w:t xml:space="preserve"> </w:t>
            </w:r>
            <w:proofErr w:type="spellStart"/>
            <w:r w:rsidRPr="001D02C2">
              <w:rPr>
                <w:sz w:val="18"/>
                <w:szCs w:val="18"/>
              </w:rPr>
              <w:t>vurdering</w:t>
            </w:r>
            <w:proofErr w:type="spellEnd"/>
          </w:p>
          <w:p w:rsidR="001D02C2" w:rsidRPr="001D02C2" w:rsidRDefault="001D02C2" w:rsidP="001D02C2">
            <w:pPr>
              <w:spacing w:line="276" w:lineRule="auto"/>
              <w:jc w:val="center"/>
              <w:rPr>
                <w:sz w:val="18"/>
                <w:szCs w:val="18"/>
                <w:lang w:val="da-DK"/>
              </w:rPr>
            </w:pPr>
          </w:p>
        </w:tc>
      </w:tr>
      <w:tr w:rsidR="001D02C2" w:rsidRPr="001D02C2" w:rsidTr="001D02C2">
        <w:tblPrEx>
          <w:tblBorders>
            <w:insideH w:val="single" w:sz="4" w:space="0" w:color="B4C6E7" w:themeColor="accent1" w:themeTint="66"/>
          </w:tblBorders>
        </w:tblPrEx>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rPr>
                <w:b w:val="0"/>
                <w:bCs w:val="0"/>
                <w:sz w:val="18"/>
                <w:szCs w:val="18"/>
                <w:lang w:val="da-DK"/>
              </w:rPr>
            </w:pPr>
          </w:p>
          <w:p w:rsidR="001D02C2" w:rsidRPr="001D02C2" w:rsidRDefault="001D02C2" w:rsidP="001D02C2">
            <w:pPr>
              <w:rPr>
                <w:sz w:val="18"/>
                <w:szCs w:val="18"/>
                <w:lang w:val="da-DK"/>
              </w:rPr>
            </w:pPr>
            <w:r w:rsidRPr="001D02C2">
              <w:rPr>
                <w:sz w:val="18"/>
                <w:szCs w:val="18"/>
                <w:lang w:val="da-DK"/>
              </w:rPr>
              <w:t xml:space="preserve">Aktuelle aftaler og muligheder (hvor, hvornår og med hvem) </w:t>
            </w:r>
          </w:p>
          <w:p w:rsidR="001D02C2" w:rsidRPr="001D02C2" w:rsidRDefault="001D02C2" w:rsidP="002313CA">
            <w:pPr>
              <w:spacing w:line="276" w:lineRule="auto"/>
              <w:rPr>
                <w:sz w:val="18"/>
                <w:szCs w:val="18"/>
                <w:lang w:val="da-DK"/>
              </w:rPr>
            </w:pPr>
          </w:p>
        </w:tc>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r>
      <w:tr w:rsidR="001D02C2" w:rsidRPr="001D02C2" w:rsidTr="001D02C2">
        <w:tblPrEx>
          <w:tblBorders>
            <w:insideH w:val="single" w:sz="4" w:space="0" w:color="B4C6E7" w:themeColor="accent1" w:themeTint="66"/>
          </w:tblBorders>
        </w:tblPrEx>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rPr>
                <w:b w:val="0"/>
                <w:bCs w:val="0"/>
                <w:sz w:val="18"/>
                <w:szCs w:val="18"/>
                <w:lang w:val="da-DK"/>
              </w:rPr>
            </w:pPr>
          </w:p>
          <w:p w:rsidR="001D02C2" w:rsidRPr="001D02C2" w:rsidRDefault="001D02C2" w:rsidP="001D02C2">
            <w:pPr>
              <w:rPr>
                <w:sz w:val="18"/>
                <w:szCs w:val="18"/>
              </w:rPr>
            </w:pPr>
            <w:proofErr w:type="spellStart"/>
            <w:r w:rsidRPr="001D02C2">
              <w:rPr>
                <w:sz w:val="18"/>
                <w:szCs w:val="18"/>
              </w:rPr>
              <w:t>Samarbejdsstatus</w:t>
            </w:r>
            <w:proofErr w:type="spellEnd"/>
          </w:p>
          <w:p w:rsidR="001D02C2" w:rsidRPr="001D02C2" w:rsidRDefault="001D02C2" w:rsidP="002313CA">
            <w:pPr>
              <w:spacing w:line="276" w:lineRule="auto"/>
              <w:rPr>
                <w:sz w:val="18"/>
                <w:szCs w:val="18"/>
                <w:lang w:val="da-DK"/>
              </w:rPr>
            </w:pPr>
          </w:p>
        </w:tc>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r>
      <w:tr w:rsidR="001D02C2" w:rsidRPr="001D02C2" w:rsidTr="001D02C2">
        <w:tblPrEx>
          <w:tblBorders>
            <w:insideH w:val="single" w:sz="4" w:space="0" w:color="B4C6E7" w:themeColor="accent1" w:themeTint="66"/>
          </w:tblBorders>
        </w:tblPrEx>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rPr>
                <w:b w:val="0"/>
                <w:bCs w:val="0"/>
                <w:sz w:val="18"/>
                <w:szCs w:val="18"/>
                <w:lang w:val="da-DK"/>
              </w:rPr>
            </w:pPr>
          </w:p>
          <w:p w:rsidR="001D02C2" w:rsidRPr="001D02C2" w:rsidRDefault="001D02C2" w:rsidP="001D02C2">
            <w:pPr>
              <w:rPr>
                <w:sz w:val="18"/>
                <w:szCs w:val="18"/>
              </w:rPr>
            </w:pPr>
            <w:proofErr w:type="spellStart"/>
            <w:r w:rsidRPr="001D02C2">
              <w:rPr>
                <w:sz w:val="18"/>
                <w:szCs w:val="18"/>
              </w:rPr>
              <w:t>Noter</w:t>
            </w:r>
            <w:proofErr w:type="spellEnd"/>
            <w:r w:rsidRPr="001D02C2">
              <w:rPr>
                <w:sz w:val="18"/>
                <w:szCs w:val="18"/>
              </w:rPr>
              <w:t xml:space="preserve"> </w:t>
            </w:r>
            <w:proofErr w:type="spellStart"/>
            <w:r w:rsidRPr="001D02C2">
              <w:rPr>
                <w:sz w:val="18"/>
                <w:szCs w:val="18"/>
              </w:rPr>
              <w:t>historik</w:t>
            </w:r>
            <w:proofErr w:type="spellEnd"/>
          </w:p>
          <w:p w:rsidR="001D02C2" w:rsidRPr="001D02C2" w:rsidRDefault="001D02C2" w:rsidP="002313CA">
            <w:pPr>
              <w:spacing w:line="276" w:lineRule="auto"/>
              <w:rPr>
                <w:sz w:val="18"/>
                <w:szCs w:val="18"/>
                <w:lang w:val="da-DK"/>
              </w:rPr>
            </w:pPr>
          </w:p>
        </w:tc>
        <w:tc>
          <w:tcPr>
            <w:tcW w:w="24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c>
          <w:tcPr>
            <w:tcW w:w="240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bCs/>
                <w:sz w:val="18"/>
                <w:szCs w:val="18"/>
                <w:lang w:val="da-DK"/>
              </w:rPr>
            </w:pPr>
            <w:r w:rsidRPr="001D02C2">
              <w:rPr>
                <w:sz w:val="18"/>
                <w:szCs w:val="18"/>
                <w:lang w:val="da-DK"/>
              </w:rPr>
              <w:t>Udfyld her</w:t>
            </w:r>
          </w:p>
          <w:p w:rsidR="001D02C2" w:rsidRPr="001D02C2" w:rsidRDefault="001D02C2" w:rsidP="002313CA">
            <w:pPr>
              <w:spacing w:line="276" w:lineRule="auto"/>
              <w:cnfStyle w:val="000000000000" w:firstRow="0" w:lastRow="0" w:firstColumn="0" w:lastColumn="0" w:oddVBand="0" w:evenVBand="0" w:oddHBand="0" w:evenHBand="0" w:firstRowFirstColumn="0" w:firstRowLastColumn="0" w:lastRowFirstColumn="0" w:lastRowLastColumn="0"/>
              <w:rPr>
                <w:sz w:val="18"/>
                <w:szCs w:val="18"/>
                <w:lang w:val="da-DK"/>
              </w:rPr>
            </w:pPr>
          </w:p>
        </w:tc>
      </w:tr>
    </w:tbl>
    <w:p w:rsidR="00B3169C" w:rsidRPr="001D02C2" w:rsidRDefault="00F40F8F">
      <w:pPr>
        <w:rPr>
          <w:lang w:val="da-DK"/>
        </w:rPr>
      </w:pPr>
    </w:p>
    <w:sectPr w:rsidR="00B3169C" w:rsidRPr="001D02C2" w:rsidSect="001D02C2">
      <w:headerReference w:type="default" r:id="rId11"/>
      <w:footerReference w:type="default" r:id="rId12"/>
      <w:pgSz w:w="11900" w:h="16840"/>
      <w:pgMar w:top="1701" w:right="1134" w:bottom="1701"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F8F" w:rsidRDefault="00F40F8F" w:rsidP="001D02C2">
      <w:r>
        <w:separator/>
      </w:r>
    </w:p>
  </w:endnote>
  <w:endnote w:type="continuationSeparator" w:id="0">
    <w:p w:rsidR="00F40F8F" w:rsidRDefault="00F40F8F" w:rsidP="001D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2C2" w:rsidRDefault="001D02C2" w:rsidP="001D02C2">
    <w:pPr>
      <w:rPr>
        <w:rFonts w:eastAsia="Times New Roman"/>
        <w:color w:val="0082B7"/>
        <w:sz w:val="15"/>
        <w:szCs w:val="15"/>
        <w:lang w:val="da-DK"/>
      </w:rPr>
    </w:pPr>
    <w:r w:rsidRPr="001D02C2">
      <w:rPr>
        <w:rFonts w:eastAsia="Times New Roman"/>
        <w:color w:val="0082B7"/>
        <w:sz w:val="15"/>
        <w:szCs w:val="15"/>
        <w:lang w:val="da-DK"/>
      </w:rPr>
      <w:t xml:space="preserve">BYG FUNDAMENTET FOR FORENINGSSAMARBEJDE / FRIVILLIG - EN DEL AF FÆLLESKABET 2021 / </w:t>
    </w:r>
  </w:p>
  <w:p w:rsidR="001D02C2" w:rsidRPr="001D02C2" w:rsidRDefault="001D02C2" w:rsidP="001D02C2">
    <w:pPr>
      <w:rPr>
        <w:rFonts w:eastAsia="Times New Roman"/>
        <w:color w:val="0082B7"/>
        <w:sz w:val="15"/>
        <w:szCs w:val="15"/>
        <w:lang w:val="da-DK"/>
      </w:rPr>
    </w:pPr>
    <w:r w:rsidRPr="001D02C2">
      <w:rPr>
        <w:rFonts w:eastAsia="Times New Roman"/>
        <w:color w:val="0082B7"/>
        <w:sz w:val="15"/>
        <w:szCs w:val="15"/>
        <w:lang w:val="da-DK"/>
      </w:rPr>
      <w:t>By SUMH &amp; Frivilligcenter Vesterbro/</w:t>
    </w:r>
    <w:proofErr w:type="spellStart"/>
    <w:r w:rsidRPr="001D02C2">
      <w:rPr>
        <w:rFonts w:eastAsia="Times New Roman"/>
        <w:color w:val="0082B7"/>
        <w:sz w:val="15"/>
        <w:szCs w:val="15"/>
        <w:lang w:val="da-DK"/>
      </w:rPr>
      <w:t>Kgs</w:t>
    </w:r>
    <w:proofErr w:type="spellEnd"/>
    <w:r w:rsidRPr="001D02C2">
      <w:rPr>
        <w:rFonts w:eastAsia="Times New Roman"/>
        <w:color w:val="0082B7"/>
        <w:sz w:val="15"/>
        <w:szCs w:val="15"/>
        <w:lang w:val="da-DK"/>
      </w:rPr>
      <w:t>. Enghave/Valby / fællesomfritiden.dk</w:t>
    </w:r>
  </w:p>
  <w:p w:rsidR="001D02C2" w:rsidRPr="001D02C2" w:rsidRDefault="001D02C2">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F8F" w:rsidRDefault="00F40F8F" w:rsidP="001D02C2">
      <w:r>
        <w:separator/>
      </w:r>
    </w:p>
  </w:footnote>
  <w:footnote w:type="continuationSeparator" w:id="0">
    <w:p w:rsidR="00F40F8F" w:rsidRDefault="00F40F8F" w:rsidP="001D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2C2" w:rsidRDefault="001D02C2" w:rsidP="001D02C2">
    <w:pPr>
      <w:pStyle w:val="Header"/>
      <w:tabs>
        <w:tab w:val="clear" w:pos="4819"/>
        <w:tab w:val="clear" w:pos="9638"/>
        <w:tab w:val="left" w:pos="7384"/>
      </w:tabs>
    </w:pPr>
    <w:r>
      <w:rPr>
        <w:noProof/>
        <w:lang w:eastAsia="zh-CN"/>
      </w:rPr>
      <mc:AlternateContent>
        <mc:Choice Requires="wps">
          <w:drawing>
            <wp:anchor distT="228600" distB="228600" distL="114300" distR="114300" simplePos="0" relativeHeight="251659264" behindDoc="0" locked="0" layoutInCell="1" allowOverlap="0">
              <wp:simplePos x="0" y="0"/>
              <wp:positionH relativeFrom="margin">
                <wp:posOffset>-730250</wp:posOffset>
              </wp:positionH>
              <wp:positionV relativeFrom="page">
                <wp:posOffset>10160</wp:posOffset>
              </wp:positionV>
              <wp:extent cx="7554595" cy="720725"/>
              <wp:effectExtent l="0" t="0" r="1905" b="3175"/>
              <wp:wrapTopAndBottom/>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4595" cy="720725"/>
                      </a:xfrm>
                      <a:prstGeom prst="rect">
                        <a:avLst/>
                      </a:prstGeom>
                      <a:solidFill>
                        <a:srgbClr val="0082B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02C2" w:rsidRDefault="001D02C2" w:rsidP="001D02C2">
                          <w:pPr>
                            <w:rPr>
                              <w:rFonts w:eastAsia="Times New Roman"/>
                              <w:lang w:val="da-DK"/>
                            </w:rPr>
                          </w:pPr>
                        </w:p>
                        <w:p w:rsidR="001D02C2" w:rsidRPr="001D02C2" w:rsidRDefault="001D02C2" w:rsidP="001D02C2">
                          <w:pPr>
                            <w:jc w:val="center"/>
                            <w:rPr>
                              <w:rFonts w:eastAsia="Times New Roman"/>
                              <w:sz w:val="32"/>
                              <w:szCs w:val="32"/>
                              <w:lang w:val="da-DK"/>
                            </w:rPr>
                          </w:pPr>
                          <w:r w:rsidRPr="001D02C2">
                            <w:rPr>
                              <w:rFonts w:eastAsia="Times New Roman"/>
                              <w:sz w:val="32"/>
                              <w:szCs w:val="32"/>
                              <w:lang w:val="da-DK"/>
                            </w:rPr>
                            <w:t>Skabelon til foreningskatalog</w:t>
                          </w:r>
                        </w:p>
                        <w:p w:rsidR="001D02C2" w:rsidRPr="001D02C2" w:rsidRDefault="001D02C2" w:rsidP="001D02C2">
                          <w:pPr>
                            <w:ind w:left="720"/>
                            <w:rPr>
                              <w:rFonts w:eastAsia="Times New Roman"/>
                              <w:sz w:val="40"/>
                              <w:szCs w:val="40"/>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57.5pt;margin-top:.8pt;width:594.85pt;height:56.75pt;z-index:251659264;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h1FtAIAAL4FAAAOAAAAZHJzL2Uyb0RvYy54bWysVEtv2zAMvg/YfxB0X+2k8dIadYosRYcB&#13;&#10;wVq0HXpWZCk2JouapMTJfv0o+dGsK3YY5oNBiR8/PkTy6vrQKLIX1tWgCzo5SykRmkNZ621Bvz3d&#13;&#10;frigxHmmS6ZAi4IehaPXi/fvrlqTiylUoEphCZJol7emoJX3Jk8SxyvRMHcGRmhUSrAN83i026S0&#13;&#10;rEX2RiXTNP2YtGBLY4EL5/D2plPSReSXUnB/J6UTnqiCYmw+/m38b8I/WVyxfGuZqWreh8H+IYqG&#13;&#10;1RqdjlQ3zDOys/UfVE3NLTiQ/oxDk4CUNRcxB8xmkr7K5rFiRsRcsDjOjGVy/4+Wf93fW1KX+Hbn&#13;&#10;55Ro1uAjPWDZmN4qQcIllqg1Lkfko7m3IUln1sC/O6JhVSFOLJ1BC6QI2OQ3cDi43uwgbRPMMWty&#13;&#10;iE9wHJ9AHDzheDnPsll2mVHCUTefpvNpFklZPlgb6/xnAQ0JQkEteo6VZ/u188E/ywdIjBVUXd7W&#13;&#10;SsWD3W5WypI9C+2QXkw/zXt2dwpTOoA1BLOOMdzExLpcYlb+qETAKf0gJJYQo5/GSGLzitEP41xo&#13;&#10;P+lUFStF5z5L8Ru8h3YPFjH8SBiYJfofuXuCAdmRDNxdlD0+mIrY+6Nx+rfAOuPRInoG7UfjptZg&#13;&#10;3yJQmFXvucMPRepKE6rkD5sDQoK4gfKIvWahG0Jn+G2NT7hmzt8zi1OH84mbxN/hTypoCwq9REkF&#13;&#10;9udb9wGPw4BaSlqc4oK6HztmBSXqi8YxuZzMZmHs42GWYUNRYk81m1ON3jUrwM6Y4M4yPIoB79Ug&#13;&#10;SgvNMy6cZfCKKqY5+i6oH8SV73YLLiwulssIwkE3zK/1o+GBOpQ3NOjT4ZlZ03exx/7/CsO8s/xV&#13;&#10;M3fYYKlhufMg69jpL1XtC49LInZQv9DCFjo9R9TL2l38AgAA//8DAFBLAwQUAAYACAAAACEAnGH2&#13;&#10;qOMAAAAQAQAADwAAAGRycy9kb3ducmV2LnhtbEyP3U7DMAyF75F4h8hI3G1pgP2oazohqiHugJUH&#13;&#10;yBqvqWiSKsm6sqfHu4Iby9axj89XbCfbsxFD7LyTIOYZMHSN151rJXzVu9kaWEzKadV7hxJ+MMK2&#13;&#10;vL0pVK792X3iuE8tIxMXcyXBpDTknMfGoFVx7gd0pB19sCrRGFqugzqTue35Q5YtuVWdow9GDfhi&#13;&#10;sPnen6yE18cP+7bDS2XGqa8v9Vi/81BJeX83VRsqzxtgCaf0dwFXBsoPJQU7+JPTkfUSZkIsiCiR&#13;&#10;sgR2XchWTytgB+rEQgAvC/4fpPwFAAD//wMAUEsBAi0AFAAGAAgAAAAhALaDOJL+AAAA4QEAABMA&#13;&#10;AAAAAAAAAAAAAAAAAAAAAFtDb250ZW50X1R5cGVzXS54bWxQSwECLQAUAAYACAAAACEAOP0h/9YA&#13;&#10;AACUAQAACwAAAAAAAAAAAAAAAAAvAQAAX3JlbHMvLnJlbHNQSwECLQAUAAYACAAAACEATnYdRbQC&#13;&#10;AAC+BQAADgAAAAAAAAAAAAAAAAAuAgAAZHJzL2Uyb0RvYy54bWxQSwECLQAUAAYACAAAACEAnGH2&#13;&#10;qOMAAAAQAQAADwAAAAAAAAAAAAAAAAAOBQAAZHJzL2Rvd25yZXYueG1sUEsFBgAAAAAEAAQA8wAA&#13;&#10;AB4GAAAAAA==&#13;&#10;" o:allowoverlap="f" fillcolor="#0082b7" stroked="f" strokeweight="1pt">
              <o:lock v:ext="edit" aspectratio="t"/>
              <v:textbox>
                <w:txbxContent>
                  <w:p w:rsidR="001D02C2" w:rsidRDefault="001D02C2" w:rsidP="001D02C2">
                    <w:pPr>
                      <w:rPr>
                        <w:rFonts w:eastAsia="Times New Roman"/>
                        <w:lang w:val="da-DK"/>
                      </w:rPr>
                    </w:pPr>
                  </w:p>
                  <w:p w:rsidR="001D02C2" w:rsidRPr="001D02C2" w:rsidRDefault="001D02C2" w:rsidP="001D02C2">
                    <w:pPr>
                      <w:jc w:val="center"/>
                      <w:rPr>
                        <w:rFonts w:eastAsia="Times New Roman"/>
                        <w:sz w:val="32"/>
                        <w:szCs w:val="32"/>
                        <w:lang w:val="da-DK"/>
                      </w:rPr>
                    </w:pPr>
                    <w:r w:rsidRPr="001D02C2">
                      <w:rPr>
                        <w:rFonts w:eastAsia="Times New Roman"/>
                        <w:sz w:val="32"/>
                        <w:szCs w:val="32"/>
                        <w:lang w:val="da-DK"/>
                      </w:rPr>
                      <w:t>Skabelon til foreningskatalog</w:t>
                    </w:r>
                  </w:p>
                  <w:p w:rsidR="001D02C2" w:rsidRPr="001D02C2" w:rsidRDefault="001D02C2" w:rsidP="001D02C2">
                    <w:pPr>
                      <w:ind w:left="720"/>
                      <w:rPr>
                        <w:rFonts w:eastAsia="Times New Roman"/>
                        <w:sz w:val="40"/>
                        <w:szCs w:val="40"/>
                        <w:lang w:val="da-DK"/>
                      </w:rPr>
                    </w:pPr>
                  </w:p>
                </w:txbxContent>
              </v:textbox>
              <w10:wrap type="topAndBottom"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C2"/>
    <w:rsid w:val="00004B5A"/>
    <w:rsid w:val="000749D5"/>
    <w:rsid w:val="001D02C2"/>
    <w:rsid w:val="00345AEF"/>
    <w:rsid w:val="003E347F"/>
    <w:rsid w:val="00675AE9"/>
    <w:rsid w:val="008B6422"/>
    <w:rsid w:val="00983C92"/>
    <w:rsid w:val="00DC262A"/>
    <w:rsid w:val="00E46A78"/>
    <w:rsid w:val="00F07291"/>
    <w:rsid w:val="00F2771F"/>
    <w:rsid w:val="00F4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11992"/>
  <w15:chartTrackingRefBased/>
  <w15:docId w15:val="{D245D04C-ADC1-734F-BCC6-DAAF8904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2C2"/>
    <w:pPr>
      <w:tabs>
        <w:tab w:val="center" w:pos="4819"/>
        <w:tab w:val="right" w:pos="9638"/>
      </w:tabs>
    </w:pPr>
  </w:style>
  <w:style w:type="character" w:customStyle="1" w:styleId="HeaderChar">
    <w:name w:val="Header Char"/>
    <w:basedOn w:val="DefaultParagraphFont"/>
    <w:link w:val="Header"/>
    <w:uiPriority w:val="99"/>
    <w:rsid w:val="001D02C2"/>
  </w:style>
  <w:style w:type="paragraph" w:styleId="Footer">
    <w:name w:val="footer"/>
    <w:basedOn w:val="Normal"/>
    <w:link w:val="FooterChar"/>
    <w:uiPriority w:val="99"/>
    <w:unhideWhenUsed/>
    <w:rsid w:val="001D02C2"/>
    <w:pPr>
      <w:tabs>
        <w:tab w:val="center" w:pos="4819"/>
        <w:tab w:val="right" w:pos="9638"/>
      </w:tabs>
    </w:pPr>
  </w:style>
  <w:style w:type="character" w:customStyle="1" w:styleId="FooterChar">
    <w:name w:val="Footer Char"/>
    <w:basedOn w:val="DefaultParagraphFont"/>
    <w:link w:val="Footer"/>
    <w:uiPriority w:val="99"/>
    <w:rsid w:val="001D02C2"/>
  </w:style>
  <w:style w:type="table" w:styleId="TableGrid">
    <w:name w:val="Table Grid"/>
    <w:basedOn w:val="TableNormal"/>
    <w:uiPriority w:val="39"/>
    <w:rsid w:val="001D0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D02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1D02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D02C2"/>
    <w:rPr>
      <w:color w:val="0563C1" w:themeColor="hyperlink"/>
      <w:u w:val="single"/>
    </w:rPr>
  </w:style>
  <w:style w:type="character" w:styleId="UnresolvedMention">
    <w:name w:val="Unresolved Mention"/>
    <w:basedOn w:val="DefaultParagraphFont"/>
    <w:uiPriority w:val="99"/>
    <w:rsid w:val="001D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8395">
      <w:bodyDiv w:val="1"/>
      <w:marLeft w:val="0"/>
      <w:marRight w:val="0"/>
      <w:marTop w:val="0"/>
      <w:marBottom w:val="0"/>
      <w:divBdr>
        <w:top w:val="none" w:sz="0" w:space="0" w:color="auto"/>
        <w:left w:val="none" w:sz="0" w:space="0" w:color="auto"/>
        <w:bottom w:val="none" w:sz="0" w:space="0" w:color="auto"/>
        <w:right w:val="none" w:sz="0" w:space="0" w:color="auto"/>
      </w:divBdr>
    </w:div>
    <w:div w:id="260377589">
      <w:bodyDiv w:val="1"/>
      <w:marLeft w:val="0"/>
      <w:marRight w:val="0"/>
      <w:marTop w:val="0"/>
      <w:marBottom w:val="0"/>
      <w:divBdr>
        <w:top w:val="none" w:sz="0" w:space="0" w:color="auto"/>
        <w:left w:val="none" w:sz="0" w:space="0" w:color="auto"/>
        <w:bottom w:val="none" w:sz="0" w:space="0" w:color="auto"/>
        <w:right w:val="none" w:sz="0" w:space="0" w:color="auto"/>
      </w:divBdr>
    </w:div>
    <w:div w:id="273876529">
      <w:bodyDiv w:val="1"/>
      <w:marLeft w:val="0"/>
      <w:marRight w:val="0"/>
      <w:marTop w:val="0"/>
      <w:marBottom w:val="0"/>
      <w:divBdr>
        <w:top w:val="none" w:sz="0" w:space="0" w:color="auto"/>
        <w:left w:val="none" w:sz="0" w:space="0" w:color="auto"/>
        <w:bottom w:val="none" w:sz="0" w:space="0" w:color="auto"/>
        <w:right w:val="none" w:sz="0" w:space="0" w:color="auto"/>
      </w:divBdr>
    </w:div>
    <w:div w:id="558828091">
      <w:bodyDiv w:val="1"/>
      <w:marLeft w:val="0"/>
      <w:marRight w:val="0"/>
      <w:marTop w:val="0"/>
      <w:marBottom w:val="0"/>
      <w:divBdr>
        <w:top w:val="none" w:sz="0" w:space="0" w:color="auto"/>
        <w:left w:val="none" w:sz="0" w:space="0" w:color="auto"/>
        <w:bottom w:val="none" w:sz="0" w:space="0" w:color="auto"/>
        <w:right w:val="none" w:sz="0" w:space="0" w:color="auto"/>
      </w:divBdr>
    </w:div>
    <w:div w:id="1303534046">
      <w:bodyDiv w:val="1"/>
      <w:marLeft w:val="0"/>
      <w:marRight w:val="0"/>
      <w:marTop w:val="0"/>
      <w:marBottom w:val="0"/>
      <w:divBdr>
        <w:top w:val="none" w:sz="0" w:space="0" w:color="auto"/>
        <w:left w:val="none" w:sz="0" w:space="0" w:color="auto"/>
        <w:bottom w:val="none" w:sz="0" w:space="0" w:color="auto"/>
        <w:right w:val="none" w:sz="0" w:space="0" w:color="auto"/>
      </w:divBdr>
    </w:div>
    <w:div w:id="1526823417">
      <w:bodyDiv w:val="1"/>
      <w:marLeft w:val="0"/>
      <w:marRight w:val="0"/>
      <w:marTop w:val="0"/>
      <w:marBottom w:val="0"/>
      <w:divBdr>
        <w:top w:val="none" w:sz="0" w:space="0" w:color="auto"/>
        <w:left w:val="none" w:sz="0" w:space="0" w:color="auto"/>
        <w:bottom w:val="none" w:sz="0" w:space="0" w:color="auto"/>
        <w:right w:val="none" w:sz="0" w:space="0" w:color="auto"/>
      </w:divBdr>
    </w:div>
    <w:div w:id="1721250258">
      <w:bodyDiv w:val="1"/>
      <w:marLeft w:val="0"/>
      <w:marRight w:val="0"/>
      <w:marTop w:val="0"/>
      <w:marBottom w:val="0"/>
      <w:divBdr>
        <w:top w:val="none" w:sz="0" w:space="0" w:color="auto"/>
        <w:left w:val="none" w:sz="0" w:space="0" w:color="auto"/>
        <w:bottom w:val="none" w:sz="0" w:space="0" w:color="auto"/>
        <w:right w:val="none" w:sz="0" w:space="0" w:color="auto"/>
      </w:divBdr>
    </w:div>
    <w:div w:id="1776830707">
      <w:bodyDiv w:val="1"/>
      <w:marLeft w:val="0"/>
      <w:marRight w:val="0"/>
      <w:marTop w:val="0"/>
      <w:marBottom w:val="0"/>
      <w:divBdr>
        <w:top w:val="none" w:sz="0" w:space="0" w:color="auto"/>
        <w:left w:val="none" w:sz="0" w:space="0" w:color="auto"/>
        <w:bottom w:val="none" w:sz="0" w:space="0" w:color="auto"/>
        <w:right w:val="none" w:sz="0" w:space="0" w:color="auto"/>
      </w:divBdr>
    </w:div>
    <w:div w:id="1799251482">
      <w:bodyDiv w:val="1"/>
      <w:marLeft w:val="0"/>
      <w:marRight w:val="0"/>
      <w:marTop w:val="0"/>
      <w:marBottom w:val="0"/>
      <w:divBdr>
        <w:top w:val="none" w:sz="0" w:space="0" w:color="auto"/>
        <w:left w:val="none" w:sz="0" w:space="0" w:color="auto"/>
        <w:bottom w:val="none" w:sz="0" w:space="0" w:color="auto"/>
        <w:right w:val="none" w:sz="0" w:space="0" w:color="auto"/>
      </w:divBdr>
    </w:div>
    <w:div w:id="1846357479">
      <w:bodyDiv w:val="1"/>
      <w:marLeft w:val="0"/>
      <w:marRight w:val="0"/>
      <w:marTop w:val="0"/>
      <w:marBottom w:val="0"/>
      <w:divBdr>
        <w:top w:val="none" w:sz="0" w:space="0" w:color="auto"/>
        <w:left w:val="none" w:sz="0" w:space="0" w:color="auto"/>
        <w:bottom w:val="none" w:sz="0" w:space="0" w:color="auto"/>
        <w:right w:val="none" w:sz="0" w:space="0" w:color="auto"/>
      </w:divBdr>
    </w:div>
    <w:div w:id="1942840108">
      <w:bodyDiv w:val="1"/>
      <w:marLeft w:val="0"/>
      <w:marRight w:val="0"/>
      <w:marTop w:val="0"/>
      <w:marBottom w:val="0"/>
      <w:divBdr>
        <w:top w:val="none" w:sz="0" w:space="0" w:color="auto"/>
        <w:left w:val="none" w:sz="0" w:space="0" w:color="auto"/>
        <w:bottom w:val="none" w:sz="0" w:space="0" w:color="auto"/>
        <w:right w:val="none" w:sz="0" w:space="0" w:color="auto"/>
      </w:divBdr>
    </w:div>
    <w:div w:id="20457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1cf25bc6-1651-47bd-a67f-67621714bfc8.filesusr.com/ugd/17262d_dec94e314a4b494b889f92f3f71e97d4.pdf" TargetMode="Externa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1C74-B805-E445-BC40-CFF04C39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bloch</dc:creator>
  <cp:keywords/>
  <dc:description/>
  <cp:lastModifiedBy>kamilla bloch</cp:lastModifiedBy>
  <cp:revision>1</cp:revision>
  <dcterms:created xsi:type="dcterms:W3CDTF">2021-04-19T07:47:00Z</dcterms:created>
  <dcterms:modified xsi:type="dcterms:W3CDTF">2021-04-19T09:46:00Z</dcterms:modified>
</cp:coreProperties>
</file>